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5103D" w14:textId="5B8C0E65" w:rsidR="00D16D92" w:rsidRPr="003A2581" w:rsidRDefault="005946B9" w:rsidP="006B49A6">
      <w:pPr>
        <w:spacing w:before="120" w:after="120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</w:t>
      </w:r>
      <w:r w:rsidR="00D16D92" w:rsidRPr="000A11D3">
        <w:rPr>
          <w:rFonts w:asciiTheme="minorHAnsi" w:hAnsiTheme="minorHAnsi" w:cs="Arial"/>
          <w:b/>
          <w:bCs/>
          <w:color w:val="4F81BD" w:themeColor="accent1"/>
        </w:rPr>
        <w:t>ARM</w:t>
      </w:r>
      <w:r w:rsidR="00986A2D" w:rsidRPr="000A11D3">
        <w:rPr>
          <w:rFonts w:asciiTheme="minorHAnsi" w:hAnsiTheme="minorHAnsi" w:cs="Arial"/>
          <w:b/>
          <w:bCs/>
          <w:color w:val="4F81BD" w:themeColor="accent1"/>
        </w:rPr>
        <w:t>1</w:t>
      </w:r>
      <w:r w:rsidR="00CC4B2F">
        <w:rPr>
          <w:rFonts w:asciiTheme="minorHAnsi" w:hAnsiTheme="minorHAnsi" w:cs="Arial"/>
          <w:b/>
          <w:bCs/>
          <w:color w:val="4F81BD" w:themeColor="accent1"/>
        </w:rPr>
        <w:t>1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835"/>
        <w:gridCol w:w="3009"/>
        <w:gridCol w:w="3052"/>
        <w:gridCol w:w="2791"/>
        <w:gridCol w:w="1808"/>
      </w:tblGrid>
      <w:tr w:rsidR="00D16D92" w:rsidRPr="00455E3F" w14:paraId="599EEE6E" w14:textId="77777777" w:rsidTr="005946B9">
        <w:trPr>
          <w:jc w:val="center"/>
        </w:trPr>
        <w:tc>
          <w:tcPr>
            <w:tcW w:w="1193" w:type="dxa"/>
            <w:shd w:val="clear" w:color="auto" w:fill="0070C0"/>
            <w:vAlign w:val="center"/>
          </w:tcPr>
          <w:p w14:paraId="5EECD1F8" w14:textId="77777777"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835" w:type="dxa"/>
            <w:shd w:val="clear" w:color="auto" w:fill="0070C0"/>
            <w:vAlign w:val="center"/>
          </w:tcPr>
          <w:p w14:paraId="3E4000D1" w14:textId="600462D0" w:rsidR="00D16D92" w:rsidRPr="00455E3F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Monday</w:t>
            </w:r>
            <w:r w:rsidR="00F03A2A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 9</w:t>
            </w:r>
            <w:r w:rsidR="002E145A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 March</w:t>
            </w:r>
          </w:p>
        </w:tc>
        <w:tc>
          <w:tcPr>
            <w:tcW w:w="3009" w:type="dxa"/>
            <w:shd w:val="clear" w:color="auto" w:fill="0070C0"/>
            <w:vAlign w:val="center"/>
          </w:tcPr>
          <w:p w14:paraId="386C3714" w14:textId="535093A5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</w:t>
            </w:r>
            <w:r w:rsidR="002E145A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 10 March</w:t>
            </w:r>
          </w:p>
        </w:tc>
        <w:tc>
          <w:tcPr>
            <w:tcW w:w="3052" w:type="dxa"/>
            <w:shd w:val="clear" w:color="auto" w:fill="0070C0"/>
            <w:vAlign w:val="center"/>
          </w:tcPr>
          <w:p w14:paraId="2A89DC59" w14:textId="089BFA9E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Wednesday</w:t>
            </w:r>
            <w:r w:rsidR="002E145A">
              <w:rPr>
                <w:rFonts w:ascii="Calibri" w:hAnsi="Calibri" w:cs="Arial"/>
                <w:b/>
                <w:bCs/>
                <w:color w:val="FFFFFF"/>
              </w:rPr>
              <w:t xml:space="preserve"> 11 March</w:t>
            </w:r>
          </w:p>
        </w:tc>
        <w:tc>
          <w:tcPr>
            <w:tcW w:w="2791" w:type="dxa"/>
            <w:shd w:val="clear" w:color="auto" w:fill="0070C0"/>
            <w:vAlign w:val="center"/>
          </w:tcPr>
          <w:p w14:paraId="05D71342" w14:textId="0FC37B5E" w:rsidR="00D16D92" w:rsidRPr="00455E3F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Thursday</w:t>
            </w:r>
            <w:r w:rsidR="002E145A">
              <w:rPr>
                <w:rFonts w:ascii="Calibri" w:hAnsi="Calibri" w:cs="Arial"/>
                <w:b/>
                <w:bCs/>
                <w:color w:val="FFFFFF"/>
              </w:rPr>
              <w:t xml:space="preserve"> 12 March</w:t>
            </w:r>
          </w:p>
        </w:tc>
        <w:tc>
          <w:tcPr>
            <w:tcW w:w="1808" w:type="dxa"/>
            <w:shd w:val="clear" w:color="auto" w:fill="0070C0"/>
            <w:vAlign w:val="center"/>
          </w:tcPr>
          <w:p w14:paraId="270A850C" w14:textId="0A99B924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Frida</w:t>
            </w:r>
            <w:r w:rsidR="005946B9">
              <w:rPr>
                <w:rFonts w:ascii="Calibri" w:hAnsi="Calibri" w:cs="Arial"/>
                <w:b/>
                <w:bCs/>
                <w:color w:val="FFFFFF"/>
              </w:rPr>
              <w:t>y</w:t>
            </w:r>
            <w:r w:rsidR="002E145A">
              <w:rPr>
                <w:rFonts w:ascii="Calibri" w:hAnsi="Calibri" w:cs="Arial"/>
                <w:b/>
                <w:bCs/>
                <w:color w:val="FFFFFF"/>
              </w:rPr>
              <w:t xml:space="preserve"> 13 March</w:t>
            </w:r>
          </w:p>
        </w:tc>
      </w:tr>
      <w:tr w:rsidR="00D16D92" w:rsidRPr="00455E3F" w14:paraId="26DB901E" w14:textId="77777777" w:rsidTr="00D44DE3">
        <w:trPr>
          <w:jc w:val="center"/>
        </w:trPr>
        <w:tc>
          <w:tcPr>
            <w:tcW w:w="1193" w:type="dxa"/>
            <w:vAlign w:val="center"/>
          </w:tcPr>
          <w:p w14:paraId="412DE05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835" w:type="dxa"/>
            <w:vAlign w:val="center"/>
          </w:tcPr>
          <w:p w14:paraId="1803E5B6" w14:textId="01901F34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</w:t>
            </w:r>
            <w:r w:rsidR="00986A2D">
              <w:rPr>
                <w:rFonts w:ascii="Calibri" w:hAnsi="Calibri" w:cs="Arial"/>
                <w:sz w:val="20"/>
              </w:rPr>
              <w:t>r’</w:t>
            </w:r>
            <w:r w:rsidRPr="00455E3F">
              <w:rPr>
                <w:rFonts w:ascii="Calibri" w:hAnsi="Calibri" w:cs="Arial"/>
                <w:sz w:val="20"/>
              </w:rPr>
              <w:t>s meeting</w:t>
            </w:r>
            <w:r w:rsidR="00496F7F">
              <w:rPr>
                <w:rFonts w:ascii="Calibri" w:hAnsi="Calibri" w:cs="Arial"/>
                <w:sz w:val="20"/>
              </w:rPr>
              <w:t xml:space="preserve"> *</w:t>
            </w:r>
          </w:p>
          <w:p w14:paraId="68903FDF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0900-1200</w:t>
            </w:r>
          </w:p>
        </w:tc>
        <w:tc>
          <w:tcPr>
            <w:tcW w:w="3009" w:type="dxa"/>
            <w:vAlign w:val="center"/>
          </w:tcPr>
          <w:p w14:paraId="00EF362B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3052" w:type="dxa"/>
            <w:vAlign w:val="center"/>
          </w:tcPr>
          <w:p w14:paraId="73FDAF2A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6635CA27" w14:textId="77777777" w:rsidR="00D16D92" w:rsidRPr="00455E3F" w:rsidRDefault="00D16D92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38993520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6897E93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>output documents</w:t>
            </w:r>
          </w:p>
        </w:tc>
      </w:tr>
      <w:tr w:rsidR="00D16D92" w:rsidRPr="00455E3F" w14:paraId="5F42125F" w14:textId="77777777" w:rsidTr="00D44DE3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034A943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F4E4B6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49B07781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14:paraId="11E560B7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27BBFF9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7248CC52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6DD353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14:paraId="6E2044DB" w14:textId="77777777" w:rsidTr="00D44DE3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14:paraId="04C7A3F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835" w:type="dxa"/>
            <w:vAlign w:val="center"/>
          </w:tcPr>
          <w:p w14:paraId="79E96828" w14:textId="7CB48FF1" w:rsidR="00D16D92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Chair’s meeting</w:t>
            </w:r>
          </w:p>
          <w:p w14:paraId="0A4DC04B" w14:textId="77777777" w:rsidR="001167E1" w:rsidRPr="00455E3F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  <w:r w:rsidR="008F0371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009" w:type="dxa"/>
            <w:vMerge w:val="restart"/>
            <w:vAlign w:val="center"/>
          </w:tcPr>
          <w:p w14:paraId="63D6B72A" w14:textId="77777777" w:rsidR="00D16D92" w:rsidRPr="001167E1" w:rsidRDefault="00D16D92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F3DAFC2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Merge w:val="restart"/>
            <w:vAlign w:val="center"/>
          </w:tcPr>
          <w:p w14:paraId="3C8C75BA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Merge w:val="restart"/>
            <w:vAlign w:val="center"/>
          </w:tcPr>
          <w:p w14:paraId="738D28A6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95D5E78" w14:textId="248599FF" w:rsidR="000C58E7" w:rsidRPr="000C58E7" w:rsidRDefault="00DE0249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 w:rsidRPr="00DE0249">
              <w:rPr>
                <w:rFonts w:ascii="Calibri" w:hAnsi="Calibri" w:cs="Arial"/>
                <w:b/>
                <w:i/>
                <w:color w:val="FF0000"/>
                <w:sz w:val="20"/>
              </w:rPr>
              <w:t>1300 Deadline for WG report inputs and all committee output documents to review at plenary</w:t>
            </w:r>
          </w:p>
        </w:tc>
        <w:tc>
          <w:tcPr>
            <w:tcW w:w="1808" w:type="dxa"/>
            <w:vMerge w:val="restart"/>
            <w:vAlign w:val="center"/>
          </w:tcPr>
          <w:p w14:paraId="5DFDE64D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70790777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 xml:space="preserve">output documents and </w:t>
            </w:r>
            <w:r w:rsidRPr="00455E3F">
              <w:rPr>
                <w:rFonts w:ascii="Calibri" w:hAnsi="Calibri" w:cs="Arial"/>
                <w:sz w:val="20"/>
              </w:rPr>
              <w:t>report</w:t>
            </w:r>
          </w:p>
        </w:tc>
      </w:tr>
      <w:tr w:rsidR="00D16D92" w:rsidRPr="00455E3F" w14:paraId="3BCCC6DF" w14:textId="77777777" w:rsidTr="00D44DE3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14:paraId="66FE83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shd w:val="pct10" w:color="auto" w:fill="auto"/>
            <w:vAlign w:val="center"/>
          </w:tcPr>
          <w:p w14:paraId="4D0DDF35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3009" w:type="dxa"/>
            <w:vMerge/>
            <w:vAlign w:val="center"/>
          </w:tcPr>
          <w:p w14:paraId="2838D4EA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52" w:type="dxa"/>
            <w:vMerge/>
            <w:vAlign w:val="center"/>
          </w:tcPr>
          <w:p w14:paraId="274CD4A0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vMerge/>
            <w:vAlign w:val="center"/>
          </w:tcPr>
          <w:p w14:paraId="4985B9C5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vMerge/>
            <w:vAlign w:val="center"/>
          </w:tcPr>
          <w:p w14:paraId="2A348486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265B36AC" w14:textId="77777777" w:rsidTr="00D44DE3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39F629B6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835" w:type="dxa"/>
            <w:vMerge w:val="restart"/>
            <w:vAlign w:val="center"/>
          </w:tcPr>
          <w:p w14:paraId="33AAF6A5" w14:textId="77777777" w:rsidR="00D16D92" w:rsidRPr="001167E1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40C4F561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starts at 1300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5F06511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1062E5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D113E3D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598D8CB1" w14:textId="77777777" w:rsidR="00D16D92" w:rsidRPr="00455E3F" w:rsidRDefault="008F0371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D16D92" w:rsidRPr="00455E3F" w14:paraId="60D14731" w14:textId="77777777" w:rsidTr="00D44DE3">
        <w:trPr>
          <w:jc w:val="center"/>
        </w:trPr>
        <w:tc>
          <w:tcPr>
            <w:tcW w:w="1193" w:type="dxa"/>
            <w:vAlign w:val="center"/>
          </w:tcPr>
          <w:p w14:paraId="144D2C3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835" w:type="dxa"/>
            <w:vMerge/>
            <w:vAlign w:val="center"/>
          </w:tcPr>
          <w:p w14:paraId="6FA5271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09" w:type="dxa"/>
            <w:vAlign w:val="center"/>
          </w:tcPr>
          <w:p w14:paraId="2DDAA981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8A57A3A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3F4EDE09" w14:textId="77777777" w:rsidR="00C871C7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4FA8C660" w14:textId="77777777" w:rsidR="00D16D92" w:rsidRPr="00455E3F" w:rsidRDefault="001167E1" w:rsidP="008F0371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18CF392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3507487F" w14:textId="77777777" w:rsidTr="00D44DE3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7A50674" w14:textId="77777777"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0F5804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15482D5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0CFF555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A7AC1ED" w14:textId="77777777"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126E859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DCA6675" w14:textId="77777777" w:rsidTr="00D44DE3">
        <w:trPr>
          <w:trHeight w:val="1065"/>
          <w:jc w:val="center"/>
        </w:trPr>
        <w:tc>
          <w:tcPr>
            <w:tcW w:w="1193" w:type="dxa"/>
            <w:vAlign w:val="center"/>
          </w:tcPr>
          <w:p w14:paraId="7374FF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835" w:type="dxa"/>
            <w:vAlign w:val="center"/>
          </w:tcPr>
          <w:p w14:paraId="6A859F14" w14:textId="77777777" w:rsidR="00D16D92" w:rsidRPr="005946B9" w:rsidRDefault="001167E1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</w:tc>
        <w:tc>
          <w:tcPr>
            <w:tcW w:w="3009" w:type="dxa"/>
            <w:vAlign w:val="center"/>
          </w:tcPr>
          <w:p w14:paraId="2334B32F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7CAE1A6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7D3F7365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1B79BB65" w14:textId="5B1A80FB" w:rsidR="000C58E7" w:rsidRPr="00986A2D" w:rsidRDefault="00D16D92" w:rsidP="00986A2D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  <w:r w:rsidR="00496F7F">
              <w:rPr>
                <w:rFonts w:ascii="Calibri" w:hAnsi="Calibri" w:cs="Arial"/>
                <w:b/>
                <w:sz w:val="20"/>
              </w:rPr>
              <w:t xml:space="preserve"> **</w:t>
            </w:r>
          </w:p>
        </w:tc>
        <w:tc>
          <w:tcPr>
            <w:tcW w:w="1808" w:type="dxa"/>
            <w:vAlign w:val="center"/>
          </w:tcPr>
          <w:p w14:paraId="2816CD3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4A8018D6" w14:textId="77777777" w:rsidTr="00D44DE3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28C95CF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4FFF3323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09" w:type="dxa"/>
            <w:shd w:val="clear" w:color="auto" w:fill="D9D9D9"/>
            <w:vAlign w:val="center"/>
          </w:tcPr>
          <w:p w14:paraId="0C59984A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52" w:type="dxa"/>
            <w:shd w:val="clear" w:color="auto" w:fill="D9D9D9"/>
            <w:vAlign w:val="center"/>
          </w:tcPr>
          <w:p w14:paraId="643408CD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shd w:val="clear" w:color="auto" w:fill="D9D9D9"/>
            <w:vAlign w:val="center"/>
          </w:tcPr>
          <w:p w14:paraId="3B4289F9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shd w:val="clear" w:color="auto" w:fill="D9D9D9"/>
            <w:vAlign w:val="center"/>
          </w:tcPr>
          <w:p w14:paraId="02B3E5B6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61BDDA9" w14:textId="77777777" w:rsidTr="00D44DE3">
        <w:trPr>
          <w:trHeight w:val="441"/>
          <w:jc w:val="center"/>
        </w:trPr>
        <w:tc>
          <w:tcPr>
            <w:tcW w:w="1193" w:type="dxa"/>
            <w:vAlign w:val="center"/>
          </w:tcPr>
          <w:p w14:paraId="2F45998B" w14:textId="77777777"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835" w:type="dxa"/>
            <w:vAlign w:val="center"/>
          </w:tcPr>
          <w:p w14:paraId="3CD095E5" w14:textId="77777777" w:rsidR="00D16D92" w:rsidRDefault="00B527F3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1730 </w:t>
            </w:r>
            <w:r w:rsidR="00D16D92">
              <w:rPr>
                <w:rFonts w:ascii="Calibri" w:hAnsi="Calibri" w:cs="Arial"/>
                <w:sz w:val="20"/>
              </w:rPr>
              <w:t>Ice breaker session</w:t>
            </w:r>
          </w:p>
          <w:p w14:paraId="1C204523" w14:textId="6DC398AC" w:rsidR="00496F7F" w:rsidRPr="00BC466A" w:rsidRDefault="00496F7F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Bring your own food and drink </w:t>
            </w:r>
            <w:r w:rsidR="00351293">
              <w:rPr>
                <w:rFonts w:ascii="Calibri" w:hAnsi="Calibri" w:cs="Arial"/>
                <w:sz w:val="20"/>
              </w:rPr>
              <w:t>from your country to share.</w:t>
            </w:r>
          </w:p>
        </w:tc>
        <w:tc>
          <w:tcPr>
            <w:tcW w:w="3009" w:type="dxa"/>
            <w:vAlign w:val="center"/>
          </w:tcPr>
          <w:p w14:paraId="7EA3D6C5" w14:textId="0B8604CF" w:rsidR="00D16D92" w:rsidRPr="00BC466A" w:rsidRDefault="00D16D92" w:rsidP="002E145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52" w:type="dxa"/>
            <w:vAlign w:val="center"/>
          </w:tcPr>
          <w:p w14:paraId="6E734125" w14:textId="77777777" w:rsidR="00D16D92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  <w:p w14:paraId="569712C3" w14:textId="6B83EA35" w:rsidR="00A97D13" w:rsidRPr="00A17877" w:rsidRDefault="00A97D13" w:rsidP="00A17877">
            <w:pPr>
              <w:spacing w:before="120" w:after="120"/>
              <w:jc w:val="center"/>
              <w:rPr>
                <w:rFonts w:ascii="Calibri" w:hAnsi="Calibri" w:cs="Arial"/>
                <w:sz w:val="20"/>
                <w:lang w:val="en-US"/>
              </w:rPr>
            </w:pPr>
            <w:r w:rsidRPr="00A97D13">
              <w:rPr>
                <w:rFonts w:ascii="Calibri" w:hAnsi="Calibri" w:cs="Arial"/>
                <w:sz w:val="20"/>
                <w:lang w:val="en-US"/>
              </w:rPr>
              <w:t xml:space="preserve">Tango </w:t>
            </w:r>
            <w:proofErr w:type="spellStart"/>
            <w:r w:rsidRPr="00A97D13">
              <w:rPr>
                <w:rFonts w:ascii="Calibri" w:hAnsi="Calibri" w:cs="Arial"/>
                <w:sz w:val="20"/>
                <w:lang w:val="en-US"/>
              </w:rPr>
              <w:t>Porteño</w:t>
            </w:r>
            <w:proofErr w:type="spellEnd"/>
          </w:p>
        </w:tc>
        <w:tc>
          <w:tcPr>
            <w:tcW w:w="2791" w:type="dxa"/>
            <w:vAlign w:val="center"/>
          </w:tcPr>
          <w:p w14:paraId="7CB7B973" w14:textId="61F2897A" w:rsidR="00E82209" w:rsidRPr="00324FE3" w:rsidRDefault="002E145A" w:rsidP="00324FE3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1900-2030 </w:t>
            </w:r>
            <w:r w:rsidR="00CA2494">
              <w:rPr>
                <w:rFonts w:ascii="Calibri" w:hAnsi="Calibri" w:cs="Arial"/>
                <w:sz w:val="20"/>
              </w:rPr>
              <w:t xml:space="preserve">Cocktail Party </w:t>
            </w:r>
            <w:r w:rsidR="001B6631">
              <w:rPr>
                <w:rFonts w:ascii="Calibri" w:hAnsi="Calibri" w:cs="Arial"/>
                <w:sz w:val="20"/>
              </w:rPr>
              <w:t xml:space="preserve">at </w:t>
            </w:r>
            <w:r w:rsidR="001B6631" w:rsidRPr="001B6631">
              <w:rPr>
                <w:rFonts w:ascii="Calibri" w:hAnsi="Calibri" w:cs="Arial"/>
                <w:sz w:val="20"/>
                <w:lang w:val="es-AR"/>
              </w:rPr>
              <w:t>Frigate</w:t>
            </w:r>
            <w:r w:rsidR="001B6631" w:rsidRPr="001B6631">
              <w:rPr>
                <w:rFonts w:ascii="Calibri" w:hAnsi="Calibri" w:cs="Arial"/>
                <w:sz w:val="20"/>
                <w:lang w:val="es-AR"/>
              </w:rPr>
              <w:t xml:space="preserve"> </w:t>
            </w:r>
            <w:r w:rsidR="001B6631" w:rsidRPr="001B6631">
              <w:rPr>
                <w:rFonts w:ascii="Calibri" w:hAnsi="Calibri" w:cs="Arial"/>
                <w:sz w:val="20"/>
                <w:lang w:val="es-AR"/>
              </w:rPr>
              <w:t>Sarmiento</w:t>
            </w:r>
          </w:p>
        </w:tc>
        <w:tc>
          <w:tcPr>
            <w:tcW w:w="1808" w:type="dxa"/>
            <w:vAlign w:val="center"/>
          </w:tcPr>
          <w:p w14:paraId="2F525F39" w14:textId="77777777"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39AC8A7F" w14:textId="300FE8B3" w:rsidR="00496F7F" w:rsidRDefault="00496F7F" w:rsidP="00BC466A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</w:t>
      </w:r>
      <w:r w:rsidRPr="00496F7F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ab/>
      </w:r>
      <w:r w:rsidRPr="00496F7F">
        <w:rPr>
          <w:rFonts w:ascii="Calibri" w:hAnsi="Calibri" w:cs="Arial"/>
          <w:bCs/>
        </w:rPr>
        <w:t>For Committee and Working Group Chairs and Vice Chairs only.</w:t>
      </w:r>
      <w:r w:rsidR="00D16D92" w:rsidRPr="00BC466A">
        <w:rPr>
          <w:rFonts w:ascii="Calibri" w:hAnsi="Calibri" w:cs="Arial"/>
          <w:bCs/>
        </w:rPr>
        <w:t xml:space="preserve"> </w:t>
      </w:r>
    </w:p>
    <w:p w14:paraId="76134899" w14:textId="6D5EE474" w:rsidR="00D16D92" w:rsidRPr="00BC466A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>*</w:t>
      </w:r>
      <w:r w:rsidR="00496F7F">
        <w:rPr>
          <w:rFonts w:ascii="Calibri" w:hAnsi="Calibri" w:cs="Arial"/>
          <w:bCs/>
        </w:rPr>
        <w:t>*</w:t>
      </w:r>
      <w:r w:rsidRPr="00BC466A">
        <w:rPr>
          <w:rFonts w:ascii="Calibri" w:hAnsi="Calibri" w:cs="Arial"/>
          <w:bCs/>
        </w:rPr>
        <w:t xml:space="preserve"> </w:t>
      </w:r>
      <w:r w:rsidR="00496F7F">
        <w:rPr>
          <w:rFonts w:ascii="Calibri" w:hAnsi="Calibri" w:cs="Arial"/>
          <w:bCs/>
        </w:rPr>
        <w:tab/>
      </w:r>
      <w:r w:rsidRPr="00BC466A">
        <w:rPr>
          <w:rFonts w:ascii="Calibri" w:hAnsi="Calibri" w:cs="Arial"/>
          <w:bCs/>
        </w:rPr>
        <w:t xml:space="preserve">The </w:t>
      </w:r>
      <w:r>
        <w:rPr>
          <w:rFonts w:ascii="Calibri" w:hAnsi="Calibri" w:cs="Arial"/>
          <w:bCs/>
        </w:rPr>
        <w:t xml:space="preserve">Thursday plenary may start at 1600, depending on the number of output documents. Decision on </w:t>
      </w:r>
      <w:r w:rsidR="000C58E7">
        <w:rPr>
          <w:rFonts w:ascii="Calibri" w:hAnsi="Calibri" w:cs="Arial"/>
          <w:bCs/>
        </w:rPr>
        <w:t>Thur</w:t>
      </w:r>
      <w:r>
        <w:rPr>
          <w:rFonts w:ascii="Calibri" w:hAnsi="Calibri" w:cs="Arial"/>
          <w:bCs/>
        </w:rPr>
        <w:t>sday</w:t>
      </w:r>
      <w:r w:rsidR="000C58E7">
        <w:rPr>
          <w:rFonts w:ascii="Calibri" w:hAnsi="Calibri" w:cs="Arial"/>
          <w:bCs/>
        </w:rPr>
        <w:t xml:space="preserve"> noon</w:t>
      </w:r>
      <w:r>
        <w:rPr>
          <w:rFonts w:ascii="Calibri" w:hAnsi="Calibri" w:cs="Arial"/>
          <w:bCs/>
        </w:rPr>
        <w:t>.</w:t>
      </w:r>
    </w:p>
    <w:p w14:paraId="5CD51C3A" w14:textId="77777777" w:rsidR="00D16D92" w:rsidRPr="00B307C1" w:rsidRDefault="00D16D92" w:rsidP="00930D71">
      <w:pPr>
        <w:pStyle w:val="BodyText"/>
        <w:rPr>
          <w:b/>
        </w:rPr>
      </w:pPr>
      <w:bookmarkStart w:id="0" w:name="_GoBack"/>
      <w:bookmarkEnd w:id="0"/>
    </w:p>
    <w:sectPr w:rsidR="00D16D92" w:rsidRPr="00B307C1" w:rsidSect="00D44DE3">
      <w:headerReference w:type="default" r:id="rId10"/>
      <w:footerReference w:type="default" r:id="rId11"/>
      <w:pgSz w:w="16839" w:h="11907" w:orient="landscape" w:code="9"/>
      <w:pgMar w:top="426" w:right="1134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A2019" w14:textId="77777777" w:rsidR="006A02E6" w:rsidRDefault="006A02E6">
      <w:r>
        <w:separator/>
      </w:r>
    </w:p>
  </w:endnote>
  <w:endnote w:type="continuationSeparator" w:id="0">
    <w:p w14:paraId="287C3CDC" w14:textId="77777777" w:rsidR="006A02E6" w:rsidRDefault="006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BD2F" w14:textId="25D44C47" w:rsidR="00D16D92" w:rsidRPr="007D3CD6" w:rsidRDefault="0097583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>15/02/</w:t>
    </w:r>
    <w:r w:rsidR="00B54BCA">
      <w:t>20</w:t>
    </w:r>
    <w:r w:rsidR="00D16D92">
      <w:tab/>
    </w:r>
    <w:r w:rsidR="00D16D92"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8C071" w14:textId="77777777" w:rsidR="006A02E6" w:rsidRDefault="006A02E6">
      <w:r>
        <w:separator/>
      </w:r>
    </w:p>
  </w:footnote>
  <w:footnote w:type="continuationSeparator" w:id="0">
    <w:p w14:paraId="577C957B" w14:textId="77777777" w:rsidR="006A02E6" w:rsidRDefault="006A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C660" w14:textId="77777777" w:rsidR="00B527F3" w:rsidRDefault="001167E1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en-IE" w:eastAsia="en-IE"/>
      </w:rPr>
      <w:drawing>
        <wp:anchor distT="0" distB="0" distL="114300" distR="114300" simplePos="0" relativeHeight="251658240" behindDoc="0" locked="0" layoutInCell="1" allowOverlap="1" wp14:anchorId="13DB58AF" wp14:editId="60E5EA4B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1DC6797E" w:rsidR="00D16D92" w:rsidRPr="00E9603E" w:rsidRDefault="00181E1F">
    <w:pPr>
      <w:pStyle w:val="Header"/>
      <w:jc w:val="right"/>
      <w:rPr>
        <w:rFonts w:ascii="Calibri" w:hAnsi="Calibri" w:cs="Arial"/>
      </w:rPr>
    </w:pPr>
    <w:r>
      <w:rPr>
        <w:rFonts w:ascii="Calibri" w:hAnsi="Calibri" w:cs="Arial"/>
      </w:rPr>
      <w:tab/>
    </w:r>
    <w:r>
      <w:rPr>
        <w:rFonts w:ascii="Calibri" w:hAnsi="Calibri" w:cs="Arial"/>
      </w:rPr>
      <w:tab/>
    </w:r>
    <w:r>
      <w:rPr>
        <w:rFonts w:ascii="Calibri" w:hAnsi="Calibri" w:cs="Arial"/>
      </w:rPr>
      <w:tab/>
    </w:r>
    <w:r>
      <w:rPr>
        <w:rFonts w:ascii="Calibri" w:hAnsi="Calibri" w:cs="Arial"/>
      </w:rPr>
      <w:tab/>
    </w:r>
    <w:r w:rsidR="000658C6">
      <w:rPr>
        <w:rFonts w:ascii="Calibri" w:hAnsi="Calibri" w:cs="Arial"/>
      </w:rPr>
      <w:t>ARM</w:t>
    </w:r>
    <w:r w:rsidR="00986A2D">
      <w:rPr>
        <w:rFonts w:ascii="Calibri" w:hAnsi="Calibri" w:cs="Arial"/>
      </w:rPr>
      <w:t>1</w:t>
    </w:r>
    <w:r w:rsidR="00FD64A7">
      <w:rPr>
        <w:rFonts w:ascii="Calibri" w:hAnsi="Calibri" w:cs="Arial"/>
      </w:rPr>
      <w:t>1</w:t>
    </w:r>
    <w:r w:rsidR="000658C6">
      <w:rPr>
        <w:rFonts w:ascii="Calibri" w:hAnsi="Calibri" w:cs="Arial"/>
      </w:rPr>
      <w:t>-1.</w:t>
    </w:r>
    <w:r w:rsidR="002E0E73">
      <w:rPr>
        <w:rFonts w:ascii="Calibri" w:hAnsi="Calibri" w:cs="Arial"/>
      </w:rPr>
      <w:t>6</w:t>
    </w:r>
    <w:r w:rsidR="00FC7BE9">
      <w:rPr>
        <w:rFonts w:ascii="Calibri" w:hAnsi="Calibri" w:cs="Arial"/>
      </w:rPr>
      <w:t>.1</w:t>
    </w:r>
    <w:r w:rsidR="000658C6">
      <w:rPr>
        <w:rFonts w:ascii="Calibri" w:hAnsi="Calibr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2049D"/>
    <w:rsid w:val="000268EB"/>
    <w:rsid w:val="000356E6"/>
    <w:rsid w:val="00043C9F"/>
    <w:rsid w:val="000511B1"/>
    <w:rsid w:val="00052F76"/>
    <w:rsid w:val="000658C6"/>
    <w:rsid w:val="000676EF"/>
    <w:rsid w:val="00091BAC"/>
    <w:rsid w:val="000A11D3"/>
    <w:rsid w:val="000B4B51"/>
    <w:rsid w:val="000B4B6E"/>
    <w:rsid w:val="000C58E7"/>
    <w:rsid w:val="000D151C"/>
    <w:rsid w:val="000D6ACD"/>
    <w:rsid w:val="000E59CB"/>
    <w:rsid w:val="000F048C"/>
    <w:rsid w:val="000F05DC"/>
    <w:rsid w:val="001167E1"/>
    <w:rsid w:val="001212D8"/>
    <w:rsid w:val="001252DB"/>
    <w:rsid w:val="001304E7"/>
    <w:rsid w:val="00131CCE"/>
    <w:rsid w:val="0013203A"/>
    <w:rsid w:val="00133063"/>
    <w:rsid w:val="00164A5D"/>
    <w:rsid w:val="00181E1F"/>
    <w:rsid w:val="00182E28"/>
    <w:rsid w:val="00190260"/>
    <w:rsid w:val="001B6631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E0E73"/>
    <w:rsid w:val="002E145A"/>
    <w:rsid w:val="002F3EE5"/>
    <w:rsid w:val="00310343"/>
    <w:rsid w:val="00316E5F"/>
    <w:rsid w:val="0031700D"/>
    <w:rsid w:val="00323D55"/>
    <w:rsid w:val="00324FE3"/>
    <w:rsid w:val="00334AFD"/>
    <w:rsid w:val="0034401D"/>
    <w:rsid w:val="00351293"/>
    <w:rsid w:val="00355848"/>
    <w:rsid w:val="00367EF5"/>
    <w:rsid w:val="003845C6"/>
    <w:rsid w:val="00386462"/>
    <w:rsid w:val="003A2581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56670"/>
    <w:rsid w:val="00473B5D"/>
    <w:rsid w:val="004855D3"/>
    <w:rsid w:val="00487FA0"/>
    <w:rsid w:val="00491373"/>
    <w:rsid w:val="00496F7F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601103"/>
    <w:rsid w:val="006013FC"/>
    <w:rsid w:val="006145E7"/>
    <w:rsid w:val="00632028"/>
    <w:rsid w:val="006365C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02E6"/>
    <w:rsid w:val="006A381E"/>
    <w:rsid w:val="006B49A6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B86"/>
    <w:rsid w:val="007F6BF4"/>
    <w:rsid w:val="007F75DA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0371"/>
    <w:rsid w:val="008F2727"/>
    <w:rsid w:val="00910340"/>
    <w:rsid w:val="00911602"/>
    <w:rsid w:val="00930D71"/>
    <w:rsid w:val="009620B1"/>
    <w:rsid w:val="009637AF"/>
    <w:rsid w:val="0097583C"/>
    <w:rsid w:val="00976E18"/>
    <w:rsid w:val="00986A2D"/>
    <w:rsid w:val="009934AB"/>
    <w:rsid w:val="009944FF"/>
    <w:rsid w:val="009978C0"/>
    <w:rsid w:val="009D472A"/>
    <w:rsid w:val="009F01E2"/>
    <w:rsid w:val="00A065AC"/>
    <w:rsid w:val="00A17877"/>
    <w:rsid w:val="00A64427"/>
    <w:rsid w:val="00A67168"/>
    <w:rsid w:val="00A7550C"/>
    <w:rsid w:val="00A97D13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27F3"/>
    <w:rsid w:val="00B54BCA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A2494"/>
    <w:rsid w:val="00CC4B2F"/>
    <w:rsid w:val="00CD0E89"/>
    <w:rsid w:val="00CE5340"/>
    <w:rsid w:val="00CF2AE4"/>
    <w:rsid w:val="00D14353"/>
    <w:rsid w:val="00D15205"/>
    <w:rsid w:val="00D16A7B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766B"/>
    <w:rsid w:val="00DE0249"/>
    <w:rsid w:val="00DE6B58"/>
    <w:rsid w:val="00DF06AE"/>
    <w:rsid w:val="00E0252D"/>
    <w:rsid w:val="00E13F8B"/>
    <w:rsid w:val="00E223F4"/>
    <w:rsid w:val="00E2610C"/>
    <w:rsid w:val="00E578B9"/>
    <w:rsid w:val="00E65ECB"/>
    <w:rsid w:val="00E8175E"/>
    <w:rsid w:val="00E82209"/>
    <w:rsid w:val="00E908C3"/>
    <w:rsid w:val="00E9149D"/>
    <w:rsid w:val="00E9533B"/>
    <w:rsid w:val="00E9603E"/>
    <w:rsid w:val="00EB5C2A"/>
    <w:rsid w:val="00EC6BF5"/>
    <w:rsid w:val="00EE7105"/>
    <w:rsid w:val="00F03A2A"/>
    <w:rsid w:val="00F163BA"/>
    <w:rsid w:val="00F2427B"/>
    <w:rsid w:val="00F4657A"/>
    <w:rsid w:val="00F64DF3"/>
    <w:rsid w:val="00F825EB"/>
    <w:rsid w:val="00F826DD"/>
    <w:rsid w:val="00FB6121"/>
    <w:rsid w:val="00FB738D"/>
    <w:rsid w:val="00FC1FAA"/>
    <w:rsid w:val="00FC216D"/>
    <w:rsid w:val="00FC76A8"/>
    <w:rsid w:val="00FC7BE9"/>
    <w:rsid w:val="00FD085A"/>
    <w:rsid w:val="00FD64A7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6478C-5930-487C-AE3C-CBCB8CE94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0B005-B039-4ED8-AE20-B63928BC0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3DB48-73A3-4122-B482-8178C2B9A3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22</cp:revision>
  <cp:lastPrinted>2011-03-26T09:07:00Z</cp:lastPrinted>
  <dcterms:created xsi:type="dcterms:W3CDTF">2020-02-14T10:20:00Z</dcterms:created>
  <dcterms:modified xsi:type="dcterms:W3CDTF">2020-02-15T10:04:00Z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14279200</vt:r8>
  </property>
</Properties>
</file>